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Montevideo, 1 de Setiembre de 2015 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Señor Presidente de la Comisión Investigadora de </w:t>
      </w:r>
      <w:proofErr w:type="spellStart"/>
      <w:r>
        <w:rPr>
          <w:rFonts w:ascii="Calibri" w:eastAsia="Times New Roman" w:hAnsi="Calibri"/>
        </w:rPr>
        <w:t>Ancap</w:t>
      </w:r>
      <w:proofErr w:type="spellEnd"/>
      <w:r>
        <w:rPr>
          <w:rFonts w:ascii="Calibri" w:eastAsia="Times New Roman" w:hAnsi="Calibri"/>
        </w:rPr>
        <w:t xml:space="preserve"> </w:t>
      </w: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Senador Marcos </w:t>
      </w:r>
      <w:proofErr w:type="spellStart"/>
      <w:r>
        <w:rPr>
          <w:rFonts w:ascii="Calibri" w:eastAsia="Times New Roman" w:hAnsi="Calibri"/>
        </w:rPr>
        <w:t>Otheguy</w:t>
      </w:r>
      <w:proofErr w:type="spellEnd"/>
      <w:r>
        <w:rPr>
          <w:rFonts w:ascii="Calibri" w:eastAsia="Times New Roman" w:hAnsi="Calibri"/>
        </w:rPr>
        <w:t xml:space="preserve">. </w:t>
      </w: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Presente.- 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De mi mayor consideración; 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Dirijo a Usted la presente y por su intermedio a los restantes miembros de la Comisión, con el fin de hacerles saber que declino la invitación que me formularan para conversar sobre los hechos bajo vuestra investigación. 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35101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Como es de su conocimiento, informé sobre el tema, en reiteradas ocasiones, a ese Cuerpo a principios de la década pasada. Dicha información pueden Ustedes encontrarla en las versiones taquigráficas correspondientes. También informé a la Justicia cuando así me lo solicitó. Dicha información también puede solicitarse. </w:t>
      </w:r>
    </w:p>
    <w:p w:rsidR="00635101" w:rsidRDefault="00635101" w:rsidP="00695780">
      <w:pPr>
        <w:rPr>
          <w:rFonts w:ascii="Calibri" w:eastAsia="Times New Roman" w:hAnsi="Calibri"/>
        </w:rPr>
      </w:pPr>
    </w:p>
    <w:p w:rsidR="00635101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En todas mis comparecencias he sido claro y tanto la referida Comisión como la propia Justicia no encontraron hecho reprochable alguno sobre mi actuación en la presidencia de </w:t>
      </w:r>
      <w:proofErr w:type="spellStart"/>
      <w:r>
        <w:rPr>
          <w:rFonts w:ascii="Calibri" w:eastAsia="Times New Roman" w:hAnsi="Calibri"/>
        </w:rPr>
        <w:t>Ancap</w:t>
      </w:r>
      <w:proofErr w:type="spellEnd"/>
      <w:r>
        <w:rPr>
          <w:rFonts w:ascii="Calibri" w:eastAsia="Times New Roman" w:hAnsi="Calibri"/>
        </w:rPr>
        <w:t xml:space="preserve">. </w:t>
      </w:r>
    </w:p>
    <w:p w:rsidR="00635101" w:rsidRDefault="00635101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De hecho, es importante señalar que la estrategia definida por </w:t>
      </w:r>
      <w:proofErr w:type="spellStart"/>
      <w:r>
        <w:rPr>
          <w:rFonts w:ascii="Calibri" w:eastAsia="Times New Roman" w:hAnsi="Calibri"/>
        </w:rPr>
        <w:t>Ancap</w:t>
      </w:r>
      <w:proofErr w:type="spellEnd"/>
      <w:r>
        <w:rPr>
          <w:rFonts w:ascii="Calibri" w:eastAsia="Times New Roman" w:hAnsi="Calibri"/>
        </w:rPr>
        <w:t xml:space="preserve"> en nuestra gestión ha sido mantenida casi en su totalidad por las Administraciones que nos sucedieron. 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Además, el transcurso del tiempo, ha puesto de relieve los aciertos de la enorme mayoría de las decisiones que se tomaron en aquellos tiempos. Es así que empresas como DUCSA, GASUR o la propia CARBOCLOR han arrojado ganancias millonarias en dólares desde que fueron creadas durante nuestra gestión o están valoradas en decenas de millones de dólares. 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He visto también, que se vuelven a repetir las falsedades descartadas por la Comisión de entonces y por la Justicia, en una evidente búsqueda de recuperar protagonismo. Comparecer a contestar, en otra ocasión más, lo que los hechos y la Justicia ya refutaron con contundencia, sería abrir un capítulo que para mí ya está cerrado y seguir contribuyendo a degradar la política en nuestro país. 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Por todo ello, le agradezco al Señor Presidente y a la Comisión su invitación, les comunico que declino aceptarla, y les deseo el mejor de los éxitos en la tarea que han emprendido</w:t>
      </w:r>
      <w:r w:rsidR="00635101">
        <w:rPr>
          <w:rFonts w:ascii="Calibri" w:eastAsia="Times New Roman" w:hAnsi="Calibri"/>
        </w:rPr>
        <w:t xml:space="preserve">, pues el esclarecimiento </w:t>
      </w:r>
      <w:r w:rsidR="00D45DB2">
        <w:rPr>
          <w:rFonts w:ascii="Calibri" w:eastAsia="Times New Roman" w:hAnsi="Calibri"/>
        </w:rPr>
        <w:t>de la verdad nos beneficia a todos</w:t>
      </w:r>
      <w:r>
        <w:rPr>
          <w:rFonts w:ascii="Calibri" w:eastAsia="Times New Roman" w:hAnsi="Calibri"/>
        </w:rPr>
        <w:t xml:space="preserve">. 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Atte</w:t>
      </w:r>
      <w:proofErr w:type="spellEnd"/>
      <w:r>
        <w:rPr>
          <w:rFonts w:ascii="Calibri" w:eastAsia="Times New Roman" w:hAnsi="Calibri"/>
        </w:rPr>
        <w:t>,</w:t>
      </w: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</w:p>
    <w:p w:rsidR="00695780" w:rsidRDefault="00695780" w:rsidP="00695780">
      <w:pPr>
        <w:rPr>
          <w:rFonts w:ascii="Calibri" w:eastAsia="Times New Roman" w:hAnsi="Calibri"/>
        </w:rPr>
      </w:pPr>
    </w:p>
    <w:p w:rsidR="006C0DD4" w:rsidRDefault="00695780">
      <w:r>
        <w:rPr>
          <w:rFonts w:ascii="Calibri" w:eastAsia="Times New Roman" w:hAnsi="Calibri"/>
        </w:rPr>
        <w:t xml:space="preserve">Eduardo Ache </w:t>
      </w:r>
    </w:p>
    <w:sectPr w:rsidR="006C0DD4" w:rsidSect="00CA6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95780"/>
    <w:rsid w:val="005C4B80"/>
    <w:rsid w:val="00635101"/>
    <w:rsid w:val="00695780"/>
    <w:rsid w:val="007F30BA"/>
    <w:rsid w:val="00A6050E"/>
    <w:rsid w:val="00AC6754"/>
    <w:rsid w:val="00B323EA"/>
    <w:rsid w:val="00CA6393"/>
    <w:rsid w:val="00D4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80"/>
    <w:pPr>
      <w:spacing w:after="0" w:line="240" w:lineRule="auto"/>
    </w:pPr>
    <w:rPr>
      <w:rFonts w:ascii="Times New Roman" w:hAnsi="Times New Roman" w:cs="Times New Roman"/>
      <w:sz w:val="24"/>
      <w:szCs w:val="24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Eduardo</cp:lastModifiedBy>
  <cp:revision>2</cp:revision>
  <cp:lastPrinted>2015-09-01T18:51:00Z</cp:lastPrinted>
  <dcterms:created xsi:type="dcterms:W3CDTF">2015-09-01T18:11:00Z</dcterms:created>
  <dcterms:modified xsi:type="dcterms:W3CDTF">2015-09-01T18:45:00Z</dcterms:modified>
</cp:coreProperties>
</file>