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C8" w:rsidRDefault="009A2BC8" w:rsidP="009A2BC8">
      <w:pPr>
        <w:ind w:right="2552" w:firstLine="708"/>
        <w:rPr>
          <w:rFonts w:ascii="Palatino Linotype" w:hAnsi="Palatino Linotype"/>
          <w:b/>
          <w:sz w:val="28"/>
        </w:rPr>
      </w:pPr>
      <w:bookmarkStart w:id="0" w:name="_GoBack"/>
      <w:bookmarkEnd w:id="0"/>
    </w:p>
    <w:p w:rsidR="004E5D93" w:rsidRDefault="004E5D93" w:rsidP="009A2BC8">
      <w:pPr>
        <w:ind w:right="2552" w:firstLine="708"/>
        <w:rPr>
          <w:rFonts w:ascii="Palatino Linotype" w:hAnsi="Palatino Linotype"/>
          <w:b/>
          <w:sz w:val="28"/>
        </w:rPr>
      </w:pPr>
    </w:p>
    <w:p w:rsidR="004E5D93" w:rsidRDefault="004E5D93" w:rsidP="009A2BC8">
      <w:pPr>
        <w:ind w:right="2552" w:firstLine="708"/>
        <w:rPr>
          <w:rFonts w:ascii="Palatino Linotype" w:hAnsi="Palatino Linotype"/>
          <w:b/>
          <w:sz w:val="28"/>
        </w:rPr>
      </w:pPr>
    </w:p>
    <w:p w:rsidR="00202D56" w:rsidRPr="00385CAD" w:rsidRDefault="00202D56" w:rsidP="00202D56">
      <w:pPr>
        <w:jc w:val="center"/>
        <w:rPr>
          <w:rFonts w:ascii="Palatino Linotype" w:hAnsi="Palatino Linotype"/>
          <w:b/>
          <w:sz w:val="24"/>
        </w:rPr>
      </w:pPr>
      <w:r w:rsidRPr="00385CAD">
        <w:rPr>
          <w:rFonts w:ascii="Palatino Linotype" w:hAnsi="Palatino Linotype"/>
          <w:b/>
          <w:sz w:val="24"/>
        </w:rPr>
        <w:t>TEMPORADA 2016</w:t>
      </w:r>
    </w:p>
    <w:p w:rsidR="00202D56" w:rsidRPr="00385CAD" w:rsidRDefault="00202D56" w:rsidP="00202D56">
      <w:pPr>
        <w:jc w:val="center"/>
        <w:rPr>
          <w:rFonts w:ascii="Palatino Linotype" w:hAnsi="Palatino Linotype"/>
          <w:b/>
          <w:sz w:val="20"/>
        </w:rPr>
      </w:pPr>
      <w:r w:rsidRPr="00385CAD">
        <w:rPr>
          <w:rFonts w:ascii="Palatino Linotype" w:hAnsi="Palatino Linotype"/>
          <w:b/>
          <w:sz w:val="20"/>
        </w:rPr>
        <w:t>TEATRO SOL</w:t>
      </w:r>
      <w:r w:rsidR="0038734A">
        <w:rPr>
          <w:rFonts w:ascii="Palatino Linotype" w:hAnsi="Palatino Linotype"/>
          <w:b/>
          <w:sz w:val="20"/>
        </w:rPr>
        <w:t>Í</w:t>
      </w:r>
      <w:r w:rsidRPr="00385CAD">
        <w:rPr>
          <w:rFonts w:ascii="Palatino Linotype" w:hAnsi="Palatino Linotype"/>
          <w:b/>
          <w:sz w:val="20"/>
        </w:rPr>
        <w:t>S – AUDITORIO NACIONAL DEL SODRE</w:t>
      </w:r>
    </w:p>
    <w:p w:rsidR="00202D56" w:rsidRPr="00385CAD" w:rsidRDefault="00202D56" w:rsidP="00202D56">
      <w:pPr>
        <w:rPr>
          <w:rFonts w:ascii="Palatino Linotype" w:hAnsi="Palatino Linotype"/>
          <w:sz w:val="20"/>
        </w:rPr>
      </w:pPr>
    </w:p>
    <w:p w:rsidR="00A27A65" w:rsidRPr="00385CAD" w:rsidRDefault="00A27A65" w:rsidP="00A27A65">
      <w:pPr>
        <w:jc w:val="both"/>
        <w:rPr>
          <w:sz w:val="20"/>
          <w:lang w:val="es-UY"/>
        </w:rPr>
      </w:pPr>
    </w:p>
    <w:p w:rsidR="00AE5D51" w:rsidRPr="00C87096" w:rsidRDefault="00A27A65" w:rsidP="00AE5D51">
      <w:pPr>
        <w:ind w:firstLine="708"/>
        <w:rPr>
          <w:rFonts w:ascii="Palatino Linotype" w:hAnsi="Palatino Linotype"/>
          <w:i/>
          <w:sz w:val="20"/>
          <w:lang w:val="es-UY"/>
        </w:rPr>
      </w:pPr>
      <w:r w:rsidRPr="0038734A">
        <w:rPr>
          <w:rFonts w:ascii="Palatino Linotype" w:hAnsi="Palatino Linotype"/>
          <w:sz w:val="20"/>
          <w:lang w:val="es-UY"/>
        </w:rPr>
        <w:t xml:space="preserve">ABRIL </w:t>
      </w:r>
      <w:r w:rsidR="00202D56" w:rsidRPr="0038734A">
        <w:rPr>
          <w:rFonts w:ascii="Palatino Linotype" w:hAnsi="Palatino Linotype"/>
          <w:sz w:val="20"/>
          <w:lang w:val="es-UY"/>
        </w:rPr>
        <w:tab/>
      </w:r>
      <w:r w:rsidR="009A2BC8" w:rsidRPr="0038734A">
        <w:rPr>
          <w:rFonts w:ascii="Palatino Linotype" w:hAnsi="Palatino Linotype"/>
          <w:sz w:val="20"/>
          <w:lang w:val="es-UY"/>
        </w:rPr>
        <w:t xml:space="preserve">    </w:t>
      </w:r>
      <w:r w:rsidR="00385CAD" w:rsidRPr="0038734A">
        <w:rPr>
          <w:rFonts w:ascii="Palatino Linotype" w:hAnsi="Palatino Linotype"/>
          <w:sz w:val="20"/>
          <w:lang w:val="es-UY"/>
        </w:rPr>
        <w:tab/>
      </w:r>
      <w:r w:rsidRPr="0038734A">
        <w:rPr>
          <w:rFonts w:ascii="Palatino Linotype" w:hAnsi="Palatino Linotype"/>
          <w:sz w:val="20"/>
          <w:lang w:val="es-UY"/>
        </w:rPr>
        <w:t>Jueves 21</w:t>
      </w:r>
      <w:r w:rsidR="00202D56" w:rsidRPr="0038734A">
        <w:rPr>
          <w:rFonts w:ascii="Palatino Linotype" w:hAnsi="Palatino Linotype"/>
          <w:sz w:val="20"/>
          <w:lang w:val="es-UY"/>
        </w:rPr>
        <w:tab/>
      </w:r>
      <w:r w:rsidR="00202D56" w:rsidRPr="0038734A">
        <w:rPr>
          <w:rFonts w:ascii="Palatino Linotype" w:hAnsi="Palatino Linotype"/>
          <w:sz w:val="20"/>
          <w:lang w:val="es-UY"/>
        </w:rPr>
        <w:tab/>
      </w:r>
      <w:proofErr w:type="spellStart"/>
      <w:r w:rsidR="001A106D" w:rsidRPr="0038734A">
        <w:rPr>
          <w:rFonts w:ascii="Palatino Linotype" w:hAnsi="Palatino Linotype"/>
          <w:b/>
          <w:sz w:val="20"/>
          <w:lang w:val="es-UY"/>
        </w:rPr>
        <w:t>Siberian</w:t>
      </w:r>
      <w:proofErr w:type="spellEnd"/>
      <w:r w:rsidR="001A106D" w:rsidRPr="0038734A">
        <w:rPr>
          <w:rFonts w:ascii="Palatino Linotype" w:hAnsi="Palatino Linotype"/>
          <w:b/>
          <w:sz w:val="20"/>
          <w:lang w:val="es-UY"/>
        </w:rPr>
        <w:t xml:space="preserve"> </w:t>
      </w:r>
      <w:proofErr w:type="spellStart"/>
      <w:r w:rsidR="001A106D" w:rsidRPr="0038734A">
        <w:rPr>
          <w:rFonts w:ascii="Palatino Linotype" w:hAnsi="Palatino Linotype"/>
          <w:b/>
          <w:sz w:val="20"/>
          <w:lang w:val="es-UY"/>
        </w:rPr>
        <w:t>State</w:t>
      </w:r>
      <w:proofErr w:type="spellEnd"/>
      <w:r w:rsidR="001A106D" w:rsidRPr="0038734A">
        <w:rPr>
          <w:rFonts w:ascii="Palatino Linotype" w:hAnsi="Palatino Linotype"/>
          <w:b/>
          <w:sz w:val="20"/>
          <w:lang w:val="es-UY"/>
        </w:rPr>
        <w:t xml:space="preserve"> </w:t>
      </w:r>
      <w:proofErr w:type="spellStart"/>
      <w:r w:rsidR="001A106D" w:rsidRPr="0038734A">
        <w:rPr>
          <w:rFonts w:ascii="Palatino Linotype" w:hAnsi="Palatino Linotype"/>
          <w:b/>
          <w:sz w:val="20"/>
          <w:lang w:val="es-UY"/>
        </w:rPr>
        <w:t>Symphony</w:t>
      </w:r>
      <w:proofErr w:type="spellEnd"/>
      <w:r w:rsidR="001A106D" w:rsidRPr="0038734A">
        <w:rPr>
          <w:rFonts w:ascii="Palatino Linotype" w:hAnsi="Palatino Linotype"/>
          <w:b/>
          <w:sz w:val="20"/>
          <w:lang w:val="es-UY"/>
        </w:rPr>
        <w:t xml:space="preserve"> </w:t>
      </w:r>
      <w:proofErr w:type="spellStart"/>
      <w:r w:rsidR="001A106D" w:rsidRPr="0038734A">
        <w:rPr>
          <w:rFonts w:ascii="Palatino Linotype" w:hAnsi="Palatino Linotype"/>
          <w:b/>
          <w:sz w:val="20"/>
          <w:lang w:val="es-UY"/>
        </w:rPr>
        <w:t>Orchestra</w:t>
      </w:r>
      <w:proofErr w:type="spellEnd"/>
      <w:r w:rsidR="00AE5D51" w:rsidRPr="0038734A">
        <w:rPr>
          <w:rFonts w:ascii="Palatino Linotype" w:hAnsi="Palatino Linotype"/>
          <w:b/>
          <w:sz w:val="20"/>
          <w:lang w:val="es-UY"/>
        </w:rPr>
        <w:tab/>
      </w:r>
      <w:r w:rsidR="00AE5D51" w:rsidRPr="0038734A">
        <w:rPr>
          <w:rFonts w:ascii="Palatino Linotype" w:hAnsi="Palatino Linotype"/>
          <w:b/>
          <w:sz w:val="20"/>
          <w:lang w:val="es-UY"/>
        </w:rPr>
        <w:tab/>
        <w:t xml:space="preserve">        </w:t>
      </w:r>
      <w:r w:rsidR="00AE5D51" w:rsidRPr="0038734A">
        <w:rPr>
          <w:rFonts w:ascii="Palatino Linotype" w:hAnsi="Palatino Linotype"/>
          <w:b/>
          <w:sz w:val="20"/>
          <w:lang w:val="es-UY"/>
        </w:rPr>
        <w:tab/>
        <w:t xml:space="preserve">        </w:t>
      </w:r>
      <w:r w:rsidR="00AE5D51" w:rsidRPr="00C87096">
        <w:rPr>
          <w:rFonts w:ascii="Palatino Linotype" w:hAnsi="Palatino Linotype"/>
          <w:i/>
          <w:sz w:val="20"/>
          <w:lang w:val="es-UY"/>
        </w:rPr>
        <w:t>Teatro Solís</w:t>
      </w:r>
    </w:p>
    <w:p w:rsidR="00E64E35" w:rsidRPr="00C87096" w:rsidRDefault="00E64E35" w:rsidP="00385CAD">
      <w:pPr>
        <w:ind w:left="3540" w:firstLine="708"/>
        <w:jc w:val="both"/>
        <w:rPr>
          <w:rFonts w:ascii="Palatino Linotype" w:hAnsi="Palatino Linotype"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Director: </w:t>
      </w:r>
      <w:r w:rsidR="00A27A65" w:rsidRPr="00C87096">
        <w:rPr>
          <w:rFonts w:ascii="Palatino Linotype" w:hAnsi="Palatino Linotype"/>
          <w:sz w:val="20"/>
          <w:lang w:val="es-UY"/>
        </w:rPr>
        <w:t>Vladimir Lande</w:t>
      </w:r>
    </w:p>
    <w:p w:rsidR="00A27A65" w:rsidRPr="00C87096" w:rsidRDefault="00E64E35" w:rsidP="00385CAD">
      <w:pPr>
        <w:ind w:left="3540" w:firstLine="708"/>
        <w:jc w:val="both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Solista: </w:t>
      </w:r>
      <w:proofErr w:type="spellStart"/>
      <w:r w:rsidR="00A27A65" w:rsidRPr="00C87096">
        <w:rPr>
          <w:rFonts w:ascii="Palatino Linotype" w:hAnsi="Palatino Linotype"/>
          <w:sz w:val="20"/>
          <w:lang w:val="es-UY"/>
        </w:rPr>
        <w:t>Andrei</w:t>
      </w:r>
      <w:proofErr w:type="spellEnd"/>
      <w:r w:rsidR="00A27A65" w:rsidRPr="00C87096">
        <w:rPr>
          <w:rFonts w:ascii="Palatino Linotype" w:hAnsi="Palatino Linotype"/>
          <w:sz w:val="20"/>
          <w:lang w:val="es-UY"/>
        </w:rPr>
        <w:t xml:space="preserve"> </w:t>
      </w:r>
      <w:proofErr w:type="spellStart"/>
      <w:r w:rsidR="00A27A65" w:rsidRPr="00C87096">
        <w:rPr>
          <w:rFonts w:ascii="Palatino Linotype" w:hAnsi="Palatino Linotype"/>
          <w:sz w:val="20"/>
          <w:lang w:val="es-UY"/>
        </w:rPr>
        <w:t>Gavrilov</w:t>
      </w:r>
      <w:proofErr w:type="spellEnd"/>
      <w:r w:rsidR="00A27A65" w:rsidRPr="00C87096">
        <w:rPr>
          <w:rFonts w:ascii="Palatino Linotype" w:hAnsi="Palatino Linotype"/>
          <w:sz w:val="20"/>
          <w:lang w:val="es-UY"/>
        </w:rPr>
        <w:t xml:space="preserve">, </w:t>
      </w:r>
      <w:r w:rsidR="00A27A65" w:rsidRPr="00C87096">
        <w:rPr>
          <w:rFonts w:ascii="Palatino Linotype" w:hAnsi="Palatino Linotype"/>
          <w:i/>
          <w:sz w:val="20"/>
          <w:lang w:val="es-UY"/>
        </w:rPr>
        <w:t>piano</w:t>
      </w:r>
    </w:p>
    <w:p w:rsidR="00AE5D51" w:rsidRPr="00C87096" w:rsidRDefault="00AE5D51" w:rsidP="00385CAD">
      <w:pPr>
        <w:ind w:left="3540" w:firstLine="708"/>
        <w:jc w:val="both"/>
        <w:rPr>
          <w:rFonts w:ascii="Palatino Linotype" w:hAnsi="Palatino Linotype"/>
          <w:sz w:val="20"/>
          <w:lang w:val="es-UY"/>
        </w:rPr>
      </w:pPr>
    </w:p>
    <w:p w:rsidR="00385CAD" w:rsidRPr="00C87096" w:rsidRDefault="00A27A65" w:rsidP="00AE5D51">
      <w:pPr>
        <w:ind w:firstLine="708"/>
        <w:rPr>
          <w:rFonts w:ascii="Palatino Linotype" w:hAnsi="Palatino Linotype"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MAYO </w:t>
      </w:r>
      <w:r w:rsidR="00E64E35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 xml:space="preserve">     </w:t>
      </w:r>
      <w:r w:rsidR="00385CAD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sz w:val="20"/>
          <w:lang w:val="es-UY"/>
        </w:rPr>
        <w:t xml:space="preserve">Martes </w:t>
      </w:r>
      <w:r w:rsidR="00E64E35" w:rsidRPr="00C87096">
        <w:rPr>
          <w:rFonts w:ascii="Palatino Linotype" w:hAnsi="Palatino Linotype"/>
          <w:sz w:val="20"/>
          <w:lang w:val="es-UY"/>
        </w:rPr>
        <w:t xml:space="preserve">17  </w:t>
      </w:r>
      <w:r w:rsidR="00E64E35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b/>
          <w:sz w:val="20"/>
          <w:lang w:val="es-UY"/>
        </w:rPr>
        <w:t>Víctor Ullate Ballet</w:t>
      </w:r>
      <w:r w:rsidR="00E64E35" w:rsidRPr="00C87096">
        <w:rPr>
          <w:rFonts w:ascii="Palatino Linotype" w:hAnsi="Palatino Linotype"/>
          <w:sz w:val="20"/>
          <w:lang w:val="es-UY"/>
        </w:rPr>
        <w:t xml:space="preserve"> </w:t>
      </w:r>
      <w:r w:rsidR="0004623D" w:rsidRPr="00C87096">
        <w:rPr>
          <w:rFonts w:ascii="Palatino Linotype" w:hAnsi="Palatino Linotype"/>
          <w:sz w:val="20"/>
        </w:rPr>
        <w:t>(Función de Abono)</w:t>
      </w:r>
      <w:r w:rsidR="00AE5D51" w:rsidRPr="00C87096">
        <w:rPr>
          <w:rFonts w:ascii="Palatino Linotype" w:hAnsi="Palatino Linotype"/>
          <w:sz w:val="20"/>
        </w:rPr>
        <w:tab/>
      </w:r>
      <w:r w:rsidR="00AE5D51" w:rsidRPr="00C87096">
        <w:rPr>
          <w:rFonts w:ascii="Palatino Linotype" w:hAnsi="Palatino Linotype"/>
          <w:sz w:val="20"/>
        </w:rPr>
        <w:tab/>
        <w:t xml:space="preserve">        </w:t>
      </w:r>
      <w:r w:rsidR="00AE5D51" w:rsidRPr="00C87096">
        <w:rPr>
          <w:rFonts w:ascii="Palatino Linotype" w:hAnsi="Palatino Linotype"/>
          <w:i/>
          <w:sz w:val="20"/>
          <w:lang w:val="es-UY"/>
        </w:rPr>
        <w:t>Teatro Solís</w:t>
      </w:r>
      <w:r w:rsidR="00AE5D51" w:rsidRPr="00C87096">
        <w:rPr>
          <w:rFonts w:ascii="Palatino Linotype" w:hAnsi="Palatino Linotype"/>
          <w:sz w:val="20"/>
        </w:rPr>
        <w:tab/>
      </w:r>
      <w:r w:rsidR="00AE5D51" w:rsidRPr="00C87096">
        <w:rPr>
          <w:rFonts w:ascii="Palatino Linotype" w:hAnsi="Palatino Linotype"/>
          <w:sz w:val="20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 xml:space="preserve">   </w:t>
      </w:r>
      <w:r w:rsidR="00385CAD" w:rsidRPr="00C87096">
        <w:rPr>
          <w:rFonts w:ascii="Palatino Linotype" w:hAnsi="Palatino Linotype"/>
          <w:sz w:val="20"/>
          <w:lang w:val="es-UY"/>
        </w:rPr>
        <w:tab/>
      </w:r>
      <w:r w:rsidR="00844AAC" w:rsidRPr="00C87096">
        <w:rPr>
          <w:rFonts w:ascii="Palatino Linotype" w:hAnsi="Palatino Linotype"/>
          <w:sz w:val="20"/>
          <w:lang w:val="es-UY"/>
        </w:rPr>
        <w:t>M</w:t>
      </w:r>
      <w:r w:rsidR="00E64E35" w:rsidRPr="00C87096">
        <w:rPr>
          <w:rFonts w:ascii="Palatino Linotype" w:hAnsi="Palatino Linotype"/>
          <w:sz w:val="20"/>
          <w:lang w:val="es-UY"/>
        </w:rPr>
        <w:t xml:space="preserve">iércoles 18 </w:t>
      </w:r>
      <w:r w:rsidR="00E64E35" w:rsidRPr="00C87096">
        <w:rPr>
          <w:rFonts w:ascii="Palatino Linotype" w:hAnsi="Palatino Linotype"/>
          <w:sz w:val="20"/>
          <w:lang w:val="es-UY"/>
        </w:rPr>
        <w:tab/>
      </w:r>
      <w:r w:rsidR="00385CAD" w:rsidRPr="00C87096">
        <w:rPr>
          <w:rFonts w:ascii="Palatino Linotype" w:hAnsi="Palatino Linotype"/>
          <w:sz w:val="20"/>
          <w:lang w:val="es-UY"/>
        </w:rPr>
        <w:tab/>
      </w:r>
      <w:r w:rsidR="00E64E35" w:rsidRPr="00C87096">
        <w:rPr>
          <w:rFonts w:ascii="Palatino Linotype" w:hAnsi="Palatino Linotype"/>
          <w:b/>
          <w:sz w:val="20"/>
          <w:lang w:val="es-UY"/>
        </w:rPr>
        <w:t>Víctor Ullate Ballet</w:t>
      </w:r>
      <w:r w:rsidR="0004623D" w:rsidRPr="00C87096">
        <w:rPr>
          <w:rFonts w:ascii="Palatino Linotype" w:hAnsi="Palatino Linotype"/>
          <w:b/>
          <w:sz w:val="20"/>
          <w:lang w:val="es-UY"/>
        </w:rPr>
        <w:t xml:space="preserve"> </w:t>
      </w:r>
      <w:r w:rsidR="0004623D" w:rsidRPr="00C87096">
        <w:rPr>
          <w:rFonts w:ascii="Palatino Linotype" w:hAnsi="Palatino Linotype"/>
          <w:sz w:val="20"/>
        </w:rPr>
        <w:t>(Función para público en general)</w:t>
      </w:r>
      <w:r w:rsidR="00E64E35" w:rsidRPr="00C87096">
        <w:rPr>
          <w:rFonts w:ascii="Palatino Linotype" w:hAnsi="Palatino Linotype"/>
          <w:sz w:val="20"/>
          <w:lang w:val="es-UY"/>
        </w:rPr>
        <w:tab/>
      </w:r>
      <w:r w:rsidR="00E64E35" w:rsidRPr="00C87096">
        <w:rPr>
          <w:rFonts w:ascii="Palatino Linotype" w:hAnsi="Palatino Linotype"/>
          <w:sz w:val="20"/>
          <w:lang w:val="es-UY"/>
        </w:rPr>
        <w:tab/>
      </w:r>
    </w:p>
    <w:p w:rsidR="00844AAC" w:rsidRPr="00C87096" w:rsidRDefault="00E64E35" w:rsidP="00385CAD">
      <w:pPr>
        <w:ind w:left="1416"/>
        <w:jc w:val="right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sz w:val="20"/>
          <w:lang w:val="es-UY"/>
        </w:rPr>
        <w:tab/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844AAC" w:rsidRPr="00C87096">
        <w:rPr>
          <w:rFonts w:ascii="Palatino Linotype" w:hAnsi="Palatino Linotype"/>
          <w:sz w:val="20"/>
          <w:lang w:val="es-UY"/>
        </w:rPr>
        <w:tab/>
        <w:t xml:space="preserve"> </w:t>
      </w:r>
      <w:r w:rsidR="009A2BC8" w:rsidRPr="00C87096">
        <w:rPr>
          <w:rFonts w:ascii="Palatino Linotype" w:hAnsi="Palatino Linotype"/>
          <w:sz w:val="20"/>
          <w:lang w:val="es-UY"/>
        </w:rPr>
        <w:t xml:space="preserve">     </w:t>
      </w:r>
    </w:p>
    <w:p w:rsidR="00C87096" w:rsidRPr="00C87096" w:rsidRDefault="00A27A65" w:rsidP="00C87096">
      <w:pPr>
        <w:ind w:firstLine="708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JUNIO </w:t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 xml:space="preserve">     </w:t>
      </w:r>
      <w:r w:rsidR="00385CAD" w:rsidRPr="00C87096">
        <w:rPr>
          <w:rFonts w:ascii="Palatino Linotype" w:hAnsi="Palatino Linotype"/>
          <w:sz w:val="20"/>
          <w:lang w:val="es-UY"/>
        </w:rPr>
        <w:tab/>
      </w:r>
      <w:r w:rsidR="00953FB8" w:rsidRPr="00C87096">
        <w:rPr>
          <w:rFonts w:ascii="Palatino Linotype" w:hAnsi="Palatino Linotype"/>
          <w:sz w:val="20"/>
          <w:lang w:val="es-UY"/>
        </w:rPr>
        <w:t>Lunes 6</w:t>
      </w:r>
      <w:r w:rsidR="00953FB8" w:rsidRPr="00C87096">
        <w:rPr>
          <w:rFonts w:ascii="Palatino Linotype" w:hAnsi="Palatino Linotype"/>
          <w:sz w:val="20"/>
          <w:lang w:val="es-UY"/>
        </w:rPr>
        <w:tab/>
      </w:r>
      <w:r w:rsidR="00953FB8" w:rsidRPr="00C87096">
        <w:rPr>
          <w:rFonts w:ascii="Palatino Linotype" w:hAnsi="Palatino Linotype"/>
          <w:sz w:val="20"/>
          <w:lang w:val="es-UY"/>
        </w:rPr>
        <w:tab/>
      </w:r>
      <w:r w:rsidR="00385CAD" w:rsidRPr="00C87096">
        <w:rPr>
          <w:rFonts w:ascii="Palatino Linotype" w:hAnsi="Palatino Linotype"/>
          <w:sz w:val="20"/>
          <w:lang w:val="es-UY"/>
        </w:rPr>
        <w:tab/>
      </w:r>
      <w:r w:rsidR="00297A5A" w:rsidRPr="00C87096">
        <w:rPr>
          <w:rFonts w:ascii="Palatino Linotype" w:hAnsi="Palatino Linotype"/>
          <w:b/>
          <w:sz w:val="20"/>
          <w:lang w:val="es-UY"/>
        </w:rPr>
        <w:t xml:space="preserve">Alexander </w:t>
      </w:r>
      <w:proofErr w:type="spellStart"/>
      <w:r w:rsidR="00297A5A" w:rsidRPr="00C87096">
        <w:rPr>
          <w:rFonts w:ascii="Palatino Linotype" w:hAnsi="Palatino Linotype"/>
          <w:b/>
          <w:sz w:val="20"/>
          <w:lang w:val="es-UY"/>
        </w:rPr>
        <w:t>Bouzlov</w:t>
      </w:r>
      <w:proofErr w:type="spellEnd"/>
      <w:r w:rsidR="00297A5A" w:rsidRPr="00C87096">
        <w:rPr>
          <w:rFonts w:ascii="Palatino Linotype" w:hAnsi="Palatino Linotype"/>
          <w:b/>
          <w:sz w:val="20"/>
          <w:lang w:val="es-UY"/>
        </w:rPr>
        <w:t xml:space="preserve">, </w:t>
      </w:r>
      <w:proofErr w:type="spellStart"/>
      <w:r w:rsidR="00297A5A" w:rsidRPr="00C87096">
        <w:rPr>
          <w:rFonts w:ascii="Palatino Linotype" w:hAnsi="Palatino Linotype"/>
          <w:i/>
          <w:sz w:val="20"/>
          <w:lang w:val="es-UY"/>
        </w:rPr>
        <w:t>violoncello</w:t>
      </w:r>
      <w:proofErr w:type="spellEnd"/>
      <w:r w:rsidR="00297A5A" w:rsidRPr="00C87096">
        <w:rPr>
          <w:rFonts w:ascii="Palatino Linotype" w:hAnsi="Palatino Linotype"/>
          <w:b/>
          <w:i/>
          <w:sz w:val="20"/>
          <w:lang w:val="es-UY"/>
        </w:rPr>
        <w:t xml:space="preserve"> </w:t>
      </w:r>
      <w:r w:rsidR="00C87096" w:rsidRPr="00C87096">
        <w:rPr>
          <w:rFonts w:ascii="Palatino Linotype" w:hAnsi="Palatino Linotype"/>
          <w:b/>
          <w:i/>
          <w:sz w:val="20"/>
          <w:lang w:val="es-UY"/>
        </w:rPr>
        <w:tab/>
      </w:r>
      <w:r w:rsidR="00C87096" w:rsidRPr="00C87096">
        <w:rPr>
          <w:rFonts w:ascii="Palatino Linotype" w:hAnsi="Palatino Linotype"/>
          <w:b/>
          <w:i/>
          <w:sz w:val="20"/>
          <w:lang w:val="es-UY"/>
        </w:rPr>
        <w:tab/>
      </w:r>
      <w:r w:rsidR="00C87096" w:rsidRPr="00C87096">
        <w:rPr>
          <w:rFonts w:ascii="Palatino Linotype" w:hAnsi="Palatino Linotype"/>
          <w:b/>
          <w:i/>
          <w:sz w:val="20"/>
          <w:lang w:val="es-UY"/>
        </w:rPr>
        <w:tab/>
      </w:r>
      <w:r w:rsidR="00C87096" w:rsidRPr="00C87096">
        <w:rPr>
          <w:rFonts w:ascii="Palatino Linotype" w:hAnsi="Palatino Linotype"/>
          <w:b/>
          <w:i/>
          <w:sz w:val="20"/>
          <w:lang w:val="es-UY"/>
        </w:rPr>
        <w:tab/>
        <w:t xml:space="preserve">        </w:t>
      </w:r>
      <w:r w:rsidR="00C87096" w:rsidRPr="00C87096">
        <w:rPr>
          <w:rFonts w:ascii="Palatino Linotype" w:hAnsi="Palatino Linotype"/>
          <w:i/>
          <w:sz w:val="20"/>
          <w:lang w:val="es-UY"/>
        </w:rPr>
        <w:t>Teatro Solís</w:t>
      </w:r>
    </w:p>
    <w:p w:rsidR="00297A5A" w:rsidRPr="00C87096" w:rsidRDefault="00297A5A" w:rsidP="00385CAD">
      <w:pPr>
        <w:ind w:left="3540" w:firstLine="708"/>
        <w:rPr>
          <w:rFonts w:ascii="Palatino Linotype" w:hAnsi="Palatino Linotype"/>
          <w:b/>
          <w:sz w:val="20"/>
          <w:lang w:val="es-UY"/>
        </w:rPr>
      </w:pPr>
      <w:proofErr w:type="spellStart"/>
      <w:r w:rsidRPr="00C87096">
        <w:rPr>
          <w:rFonts w:ascii="Palatino Linotype" w:hAnsi="Palatino Linotype"/>
          <w:b/>
          <w:sz w:val="20"/>
          <w:lang w:val="es-UY"/>
        </w:rPr>
        <w:t>Lukas</w:t>
      </w:r>
      <w:proofErr w:type="spellEnd"/>
      <w:r w:rsidRPr="00C87096">
        <w:rPr>
          <w:rFonts w:ascii="Palatino Linotype" w:hAnsi="Palatino Linotype"/>
          <w:b/>
          <w:sz w:val="20"/>
          <w:lang w:val="es-UY"/>
        </w:rPr>
        <w:t xml:space="preserve"> </w:t>
      </w:r>
      <w:proofErr w:type="spellStart"/>
      <w:r w:rsidRPr="00C87096">
        <w:rPr>
          <w:rFonts w:ascii="Palatino Linotype" w:hAnsi="Palatino Linotype"/>
          <w:b/>
          <w:sz w:val="20"/>
          <w:lang w:val="es-UY"/>
        </w:rPr>
        <w:t>Geniusas</w:t>
      </w:r>
      <w:proofErr w:type="spellEnd"/>
      <w:r w:rsidRPr="00C87096">
        <w:rPr>
          <w:rFonts w:ascii="Palatino Linotype" w:hAnsi="Palatino Linotype"/>
          <w:b/>
          <w:sz w:val="20"/>
          <w:lang w:val="es-UY"/>
        </w:rPr>
        <w:t xml:space="preserve">, </w:t>
      </w:r>
      <w:r w:rsidRPr="00C87096">
        <w:rPr>
          <w:rFonts w:ascii="Palatino Linotype" w:hAnsi="Palatino Linotype"/>
          <w:i/>
          <w:sz w:val="20"/>
          <w:lang w:val="es-UY"/>
        </w:rPr>
        <w:t>piano</w:t>
      </w:r>
    </w:p>
    <w:p w:rsidR="00C87096" w:rsidRPr="00C87096" w:rsidRDefault="00385CAD" w:rsidP="00385CAD">
      <w:pPr>
        <w:ind w:left="708" w:firstLine="708"/>
        <w:jc w:val="both"/>
        <w:rPr>
          <w:rFonts w:ascii="Palatino Linotype" w:hAnsi="Palatino Linotype"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      </w:t>
      </w:r>
      <w:r w:rsidRPr="00C87096">
        <w:rPr>
          <w:rFonts w:ascii="Palatino Linotype" w:hAnsi="Palatino Linotype"/>
          <w:sz w:val="20"/>
          <w:lang w:val="es-UY"/>
        </w:rPr>
        <w:tab/>
      </w:r>
    </w:p>
    <w:p w:rsidR="00A27A65" w:rsidRPr="00C87096" w:rsidRDefault="00A27A65" w:rsidP="00C87096">
      <w:pPr>
        <w:ind w:left="1416" w:firstLine="708"/>
        <w:jc w:val="both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>Jueves 23</w:t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ab/>
      </w:r>
      <w:proofErr w:type="spellStart"/>
      <w:r w:rsidR="00844AAC" w:rsidRPr="00C87096">
        <w:rPr>
          <w:rFonts w:ascii="Palatino Linotype" w:hAnsi="Palatino Linotype"/>
          <w:b/>
          <w:sz w:val="20"/>
          <w:lang w:val="es-UY"/>
        </w:rPr>
        <w:t>K</w:t>
      </w:r>
      <w:r w:rsidR="002B763B" w:rsidRPr="00C87096">
        <w:rPr>
          <w:rFonts w:ascii="Palatino Linotype" w:hAnsi="Palatino Linotype"/>
          <w:b/>
          <w:sz w:val="20"/>
          <w:lang w:val="es-UY"/>
        </w:rPr>
        <w:t>remerata</w:t>
      </w:r>
      <w:proofErr w:type="spellEnd"/>
      <w:r w:rsidR="002B763B" w:rsidRPr="00C87096">
        <w:rPr>
          <w:rFonts w:ascii="Palatino Linotype" w:hAnsi="Palatino Linotype"/>
          <w:b/>
          <w:sz w:val="20"/>
          <w:lang w:val="es-UY"/>
        </w:rPr>
        <w:t xml:space="preserve"> </w:t>
      </w:r>
      <w:proofErr w:type="spellStart"/>
      <w:r w:rsidR="002B763B" w:rsidRPr="00C87096">
        <w:rPr>
          <w:rFonts w:ascii="Palatino Linotype" w:hAnsi="Palatino Linotype"/>
          <w:b/>
          <w:sz w:val="20"/>
          <w:lang w:val="es-UY"/>
        </w:rPr>
        <w:t>Ba</w:t>
      </w:r>
      <w:r w:rsidRPr="00C87096">
        <w:rPr>
          <w:rFonts w:ascii="Palatino Linotype" w:hAnsi="Palatino Linotype"/>
          <w:b/>
          <w:sz w:val="20"/>
          <w:lang w:val="es-UY"/>
        </w:rPr>
        <w:t>ltica</w:t>
      </w:r>
      <w:proofErr w:type="spellEnd"/>
      <w:r w:rsidR="00844AAC" w:rsidRPr="00C87096">
        <w:rPr>
          <w:rFonts w:ascii="Palatino Linotype" w:hAnsi="Palatino Linotype"/>
          <w:b/>
          <w:sz w:val="20"/>
          <w:lang w:val="es-UY"/>
        </w:rPr>
        <w:t xml:space="preserve"> </w:t>
      </w:r>
      <w:r w:rsidRPr="00C87096">
        <w:rPr>
          <w:rFonts w:ascii="Palatino Linotype" w:hAnsi="Palatino Linotype"/>
          <w:b/>
          <w:sz w:val="20"/>
          <w:lang w:val="es-UY"/>
        </w:rPr>
        <w:t>/</w:t>
      </w:r>
      <w:r w:rsidR="00844AAC" w:rsidRPr="00C87096">
        <w:rPr>
          <w:rFonts w:ascii="Palatino Linotype" w:hAnsi="Palatino Linotype"/>
          <w:b/>
          <w:sz w:val="20"/>
          <w:lang w:val="es-UY"/>
        </w:rPr>
        <w:t xml:space="preserve"> </w:t>
      </w:r>
      <w:proofErr w:type="spellStart"/>
      <w:r w:rsidRPr="00C87096">
        <w:rPr>
          <w:rFonts w:ascii="Palatino Linotype" w:hAnsi="Palatino Linotype"/>
          <w:b/>
          <w:sz w:val="20"/>
          <w:lang w:val="es-UY"/>
        </w:rPr>
        <w:t>Gidon</w:t>
      </w:r>
      <w:proofErr w:type="spellEnd"/>
      <w:r w:rsidRPr="00C87096">
        <w:rPr>
          <w:rFonts w:ascii="Palatino Linotype" w:hAnsi="Palatino Linotype"/>
          <w:b/>
          <w:sz w:val="20"/>
          <w:lang w:val="es-UY"/>
        </w:rPr>
        <w:t xml:space="preserve"> </w:t>
      </w:r>
      <w:proofErr w:type="spellStart"/>
      <w:r w:rsidRPr="00C87096">
        <w:rPr>
          <w:rFonts w:ascii="Palatino Linotype" w:hAnsi="Palatino Linotype"/>
          <w:b/>
          <w:sz w:val="20"/>
          <w:lang w:val="es-UY"/>
        </w:rPr>
        <w:t>Kremer</w:t>
      </w:r>
      <w:proofErr w:type="spellEnd"/>
      <w:r w:rsidRPr="00C87096">
        <w:rPr>
          <w:rFonts w:ascii="Palatino Linotype" w:hAnsi="Palatino Linotype"/>
          <w:b/>
          <w:sz w:val="20"/>
          <w:lang w:val="es-UY"/>
        </w:rPr>
        <w:t xml:space="preserve">, </w:t>
      </w:r>
      <w:r w:rsidRPr="00C87096">
        <w:rPr>
          <w:rFonts w:ascii="Palatino Linotype" w:hAnsi="Palatino Linotype"/>
          <w:i/>
          <w:sz w:val="20"/>
          <w:lang w:val="es-UY"/>
        </w:rPr>
        <w:t>director</w:t>
      </w:r>
      <w:r w:rsidRPr="00C87096">
        <w:rPr>
          <w:rFonts w:ascii="Palatino Linotype" w:hAnsi="Palatino Linotype"/>
          <w:sz w:val="20"/>
          <w:lang w:val="es-UY"/>
        </w:rPr>
        <w:t xml:space="preserve"> </w:t>
      </w:r>
      <w:r w:rsidR="00C87096" w:rsidRPr="00C87096">
        <w:rPr>
          <w:rFonts w:ascii="Palatino Linotype" w:hAnsi="Palatino Linotype"/>
          <w:sz w:val="20"/>
          <w:lang w:val="es-UY"/>
        </w:rPr>
        <w:t xml:space="preserve">                              </w:t>
      </w:r>
      <w:r w:rsidR="00844AAC" w:rsidRPr="00C87096">
        <w:rPr>
          <w:rFonts w:ascii="Palatino Linotype" w:hAnsi="Palatino Linotype"/>
          <w:i/>
          <w:sz w:val="20"/>
          <w:lang w:val="es-UY"/>
        </w:rPr>
        <w:t>Teatro Solís</w:t>
      </w:r>
    </w:p>
    <w:p w:rsidR="00C87096" w:rsidRPr="00C87096" w:rsidRDefault="00C87096" w:rsidP="009A2BC8">
      <w:pPr>
        <w:ind w:firstLine="708"/>
        <w:jc w:val="both"/>
        <w:rPr>
          <w:rFonts w:ascii="Palatino Linotype" w:hAnsi="Palatino Linotype"/>
          <w:sz w:val="20"/>
          <w:lang w:val="es-UY"/>
        </w:rPr>
      </w:pPr>
    </w:p>
    <w:p w:rsidR="00A27A65" w:rsidRPr="00C87096" w:rsidRDefault="00A27A65" w:rsidP="00C87096">
      <w:pPr>
        <w:ind w:firstLine="708"/>
        <w:jc w:val="both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AGOSTO </w:t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proofErr w:type="gramStart"/>
      <w:r w:rsidRPr="00C87096">
        <w:rPr>
          <w:rFonts w:ascii="Palatino Linotype" w:hAnsi="Palatino Linotype"/>
          <w:sz w:val="20"/>
          <w:lang w:val="es-UY"/>
        </w:rPr>
        <w:t>Jueves</w:t>
      </w:r>
      <w:proofErr w:type="gramEnd"/>
      <w:r w:rsidRPr="00C87096">
        <w:rPr>
          <w:rFonts w:ascii="Palatino Linotype" w:hAnsi="Palatino Linotype"/>
          <w:sz w:val="20"/>
          <w:lang w:val="es-UY"/>
        </w:rPr>
        <w:t xml:space="preserve"> 11</w:t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b/>
          <w:sz w:val="20"/>
          <w:lang w:val="es-UY"/>
        </w:rPr>
        <w:t xml:space="preserve">Cuarteto </w:t>
      </w:r>
      <w:proofErr w:type="spellStart"/>
      <w:r w:rsidRPr="00C87096">
        <w:rPr>
          <w:rFonts w:ascii="Palatino Linotype" w:hAnsi="Palatino Linotype"/>
          <w:b/>
          <w:sz w:val="20"/>
          <w:lang w:val="es-UY"/>
        </w:rPr>
        <w:t>Attacca</w:t>
      </w:r>
      <w:proofErr w:type="spellEnd"/>
      <w:r w:rsidRPr="00C87096">
        <w:rPr>
          <w:rFonts w:ascii="Palatino Linotype" w:hAnsi="Palatino Linotype"/>
          <w:sz w:val="20"/>
          <w:lang w:val="es-UY"/>
        </w:rPr>
        <w:t xml:space="preserve"> </w:t>
      </w:r>
      <w:r w:rsidR="00C87096" w:rsidRPr="00C87096">
        <w:rPr>
          <w:rFonts w:ascii="Palatino Linotype" w:hAnsi="Palatino Linotype"/>
          <w:sz w:val="20"/>
          <w:lang w:val="es-UY"/>
        </w:rPr>
        <w:t xml:space="preserve">                                     </w:t>
      </w:r>
      <w:r w:rsidR="00C87096" w:rsidRPr="00C87096">
        <w:rPr>
          <w:rFonts w:ascii="Palatino Linotype" w:hAnsi="Palatino Linotype"/>
          <w:sz w:val="20"/>
          <w:lang w:val="es-UY"/>
        </w:rPr>
        <w:tab/>
      </w:r>
      <w:r w:rsidR="00C87096" w:rsidRPr="00C87096">
        <w:rPr>
          <w:rFonts w:ascii="Palatino Linotype" w:hAnsi="Palatino Linotype"/>
          <w:sz w:val="20"/>
          <w:lang w:val="es-UY"/>
        </w:rPr>
        <w:tab/>
        <w:t xml:space="preserve">    </w:t>
      </w:r>
      <w:r w:rsidR="00844AAC" w:rsidRPr="00C87096">
        <w:rPr>
          <w:rFonts w:ascii="Palatino Linotype" w:hAnsi="Palatino Linotype"/>
          <w:sz w:val="20"/>
          <w:lang w:val="es-UY"/>
        </w:rPr>
        <w:tab/>
      </w:r>
      <w:r w:rsidR="00C87096" w:rsidRPr="00C87096">
        <w:rPr>
          <w:rFonts w:ascii="Palatino Linotype" w:hAnsi="Palatino Linotype"/>
          <w:sz w:val="20"/>
          <w:lang w:val="es-UY"/>
        </w:rPr>
        <w:t xml:space="preserve">        </w:t>
      </w:r>
      <w:r w:rsidR="00844AAC" w:rsidRPr="00C87096">
        <w:rPr>
          <w:rFonts w:ascii="Palatino Linotype" w:hAnsi="Palatino Linotype"/>
          <w:i/>
          <w:sz w:val="20"/>
          <w:lang w:val="es-UY"/>
        </w:rPr>
        <w:t>Teatro Solís</w:t>
      </w:r>
    </w:p>
    <w:p w:rsidR="00C87096" w:rsidRPr="00C87096" w:rsidRDefault="00C87096" w:rsidP="009A2BC8">
      <w:pPr>
        <w:ind w:firstLine="708"/>
        <w:jc w:val="both"/>
        <w:rPr>
          <w:rFonts w:ascii="Palatino Linotype" w:hAnsi="Palatino Linotype"/>
          <w:sz w:val="20"/>
          <w:lang w:val="es-UY"/>
        </w:rPr>
      </w:pPr>
    </w:p>
    <w:p w:rsidR="00A27A65" w:rsidRPr="00C87096" w:rsidRDefault="00A27A65" w:rsidP="00C87096">
      <w:pPr>
        <w:ind w:firstLine="708"/>
        <w:jc w:val="both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>SETIEMBRE</w:t>
      </w:r>
      <w:r w:rsidR="00385CAD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sz w:val="20"/>
          <w:lang w:val="es-UY"/>
        </w:rPr>
        <w:t>Jueves 8</w:t>
      </w:r>
      <w:r w:rsidR="0089282F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b/>
          <w:sz w:val="20"/>
          <w:lang w:val="es-UY"/>
        </w:rPr>
        <w:t>Los Solistas de Trondheim</w:t>
      </w:r>
      <w:r w:rsidRPr="00C87096">
        <w:rPr>
          <w:rFonts w:ascii="Palatino Linotype" w:hAnsi="Palatino Linotype"/>
          <w:sz w:val="20"/>
          <w:lang w:val="es-UY"/>
        </w:rPr>
        <w:t xml:space="preserve"> </w:t>
      </w:r>
      <w:r w:rsidR="00C87096" w:rsidRPr="00C87096">
        <w:rPr>
          <w:rFonts w:ascii="Palatino Linotype" w:hAnsi="Palatino Linotype"/>
          <w:sz w:val="20"/>
          <w:lang w:val="es-UY"/>
        </w:rPr>
        <w:t xml:space="preserve">                                                          </w:t>
      </w:r>
      <w:r w:rsidR="0089282F" w:rsidRPr="00C87096">
        <w:rPr>
          <w:rFonts w:ascii="Palatino Linotype" w:hAnsi="Palatino Linotype"/>
          <w:i/>
          <w:sz w:val="20"/>
          <w:lang w:val="es-UY"/>
        </w:rPr>
        <w:t>Teatro Solís</w:t>
      </w:r>
    </w:p>
    <w:p w:rsidR="00C87096" w:rsidRPr="00C87096" w:rsidRDefault="00385CAD" w:rsidP="009A2BC8">
      <w:pPr>
        <w:ind w:firstLine="708"/>
        <w:jc w:val="both"/>
        <w:rPr>
          <w:rFonts w:ascii="Palatino Linotype" w:hAnsi="Palatino Linotype"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ab/>
        <w:t xml:space="preserve">    </w:t>
      </w:r>
      <w:r w:rsidRPr="00C87096">
        <w:rPr>
          <w:rFonts w:ascii="Palatino Linotype" w:hAnsi="Palatino Linotype"/>
          <w:sz w:val="20"/>
          <w:lang w:val="es-UY"/>
        </w:rPr>
        <w:tab/>
      </w:r>
    </w:p>
    <w:p w:rsidR="00C87096" w:rsidRPr="00C87096" w:rsidRDefault="00A27A65" w:rsidP="00C87096">
      <w:pPr>
        <w:ind w:left="1416" w:firstLine="708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>Jueves 22</w:t>
      </w:r>
      <w:r w:rsidR="00872735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b/>
          <w:sz w:val="20"/>
          <w:lang w:val="es-UY"/>
        </w:rPr>
        <w:t>Orquesta Filarmónica</w:t>
      </w:r>
      <w:r w:rsidR="0038734A">
        <w:rPr>
          <w:rFonts w:ascii="Palatino Linotype" w:hAnsi="Palatino Linotype"/>
          <w:b/>
          <w:sz w:val="20"/>
          <w:lang w:val="es-UY"/>
        </w:rPr>
        <w:t xml:space="preserve"> del Estado</w:t>
      </w:r>
      <w:r w:rsidRPr="00C87096">
        <w:rPr>
          <w:rFonts w:ascii="Palatino Linotype" w:hAnsi="Palatino Linotype"/>
          <w:b/>
          <w:sz w:val="20"/>
          <w:lang w:val="es-UY"/>
        </w:rPr>
        <w:t xml:space="preserve"> de Hamburgo</w:t>
      </w:r>
      <w:r w:rsidR="00C87096" w:rsidRPr="00C87096">
        <w:rPr>
          <w:rFonts w:ascii="Palatino Linotype" w:hAnsi="Palatino Linotype"/>
          <w:b/>
          <w:sz w:val="20"/>
          <w:lang w:val="es-UY"/>
        </w:rPr>
        <w:tab/>
        <w:t xml:space="preserve">        </w:t>
      </w:r>
      <w:r w:rsidR="00C87096" w:rsidRPr="00C87096">
        <w:rPr>
          <w:rFonts w:ascii="Palatino Linotype" w:hAnsi="Palatino Linotype"/>
          <w:i/>
          <w:sz w:val="20"/>
          <w:lang w:val="es-UY"/>
        </w:rPr>
        <w:t>Teatro Solís</w:t>
      </w:r>
    </w:p>
    <w:p w:rsidR="00872735" w:rsidRPr="00C87096" w:rsidRDefault="00872735" w:rsidP="009A2BC8">
      <w:pPr>
        <w:ind w:left="3540" w:firstLine="708"/>
        <w:jc w:val="both"/>
        <w:rPr>
          <w:rFonts w:ascii="Palatino Linotype" w:hAnsi="Palatino Linotype"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>Director: Kent Nagano</w:t>
      </w:r>
    </w:p>
    <w:p w:rsidR="00A27A65" w:rsidRPr="00C87096" w:rsidRDefault="00872735" w:rsidP="009A2BC8">
      <w:pPr>
        <w:ind w:left="3540" w:firstLine="708"/>
        <w:jc w:val="both"/>
        <w:rPr>
          <w:rFonts w:ascii="Palatino Linotype" w:hAnsi="Palatino Linotype"/>
          <w:i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Solista: </w:t>
      </w:r>
      <w:r w:rsidR="00A27A65" w:rsidRPr="00C87096">
        <w:rPr>
          <w:rFonts w:ascii="Palatino Linotype" w:hAnsi="Palatino Linotype"/>
          <w:sz w:val="20"/>
          <w:lang w:val="es-UY"/>
        </w:rPr>
        <w:t xml:space="preserve">Gautier </w:t>
      </w:r>
      <w:proofErr w:type="spellStart"/>
      <w:r w:rsidR="00A27A65" w:rsidRPr="00C87096">
        <w:rPr>
          <w:rFonts w:ascii="Palatino Linotype" w:hAnsi="Palatino Linotype"/>
          <w:sz w:val="20"/>
          <w:lang w:val="es-UY"/>
        </w:rPr>
        <w:t>Capuçon</w:t>
      </w:r>
      <w:proofErr w:type="spellEnd"/>
      <w:r w:rsidR="00A27A65" w:rsidRPr="00C87096">
        <w:rPr>
          <w:rFonts w:ascii="Palatino Linotype" w:hAnsi="Palatino Linotype"/>
          <w:sz w:val="20"/>
          <w:lang w:val="es-UY"/>
        </w:rPr>
        <w:t xml:space="preserve">, </w:t>
      </w:r>
      <w:proofErr w:type="spellStart"/>
      <w:r w:rsidR="00A27A65" w:rsidRPr="00C87096">
        <w:rPr>
          <w:rFonts w:ascii="Palatino Linotype" w:hAnsi="Palatino Linotype"/>
          <w:i/>
          <w:sz w:val="20"/>
          <w:lang w:val="es-UY"/>
        </w:rPr>
        <w:t>violoncello</w:t>
      </w:r>
      <w:proofErr w:type="spellEnd"/>
    </w:p>
    <w:p w:rsidR="00C87096" w:rsidRPr="00C87096" w:rsidRDefault="00C87096" w:rsidP="009A2BC8">
      <w:pPr>
        <w:ind w:firstLine="708"/>
        <w:jc w:val="both"/>
        <w:rPr>
          <w:rFonts w:ascii="Palatino Linotype" w:hAnsi="Palatino Linotype"/>
          <w:sz w:val="20"/>
          <w:lang w:val="es-UY"/>
        </w:rPr>
      </w:pPr>
    </w:p>
    <w:p w:rsidR="00C87096" w:rsidRPr="00C87096" w:rsidRDefault="00A27A65" w:rsidP="00C87096">
      <w:pPr>
        <w:ind w:firstLine="708"/>
        <w:rPr>
          <w:rFonts w:ascii="Palatino Linotype" w:hAnsi="Palatino Linotype"/>
          <w:b/>
          <w:sz w:val="20"/>
          <w:lang w:val="es-UY"/>
        </w:rPr>
      </w:pPr>
      <w:r w:rsidRPr="00C87096">
        <w:rPr>
          <w:rFonts w:ascii="Palatino Linotype" w:hAnsi="Palatino Linotype"/>
          <w:sz w:val="20"/>
          <w:lang w:val="es-UY"/>
        </w:rPr>
        <w:t xml:space="preserve">OCTUBRE </w:t>
      </w:r>
      <w:r w:rsidR="00872735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sz w:val="20"/>
          <w:lang w:val="es-UY"/>
        </w:rPr>
        <w:t>Jueves 13</w:t>
      </w:r>
      <w:r w:rsidR="00872735" w:rsidRPr="00C87096">
        <w:rPr>
          <w:rFonts w:ascii="Palatino Linotype" w:hAnsi="Palatino Linotype"/>
          <w:sz w:val="20"/>
          <w:lang w:val="es-UY"/>
        </w:rPr>
        <w:tab/>
      </w:r>
      <w:r w:rsidR="009A2BC8" w:rsidRPr="00C87096">
        <w:rPr>
          <w:rFonts w:ascii="Palatino Linotype" w:hAnsi="Palatino Linotype"/>
          <w:sz w:val="20"/>
          <w:lang w:val="es-UY"/>
        </w:rPr>
        <w:tab/>
      </w:r>
      <w:r w:rsidRPr="00C87096">
        <w:rPr>
          <w:rFonts w:ascii="Palatino Linotype" w:hAnsi="Palatino Linotype"/>
          <w:b/>
          <w:sz w:val="20"/>
          <w:lang w:val="es-UY"/>
        </w:rPr>
        <w:t xml:space="preserve">Orquesta </w:t>
      </w:r>
      <w:proofErr w:type="spellStart"/>
      <w:r w:rsidRPr="00C87096">
        <w:rPr>
          <w:rFonts w:ascii="Palatino Linotype" w:hAnsi="Palatino Linotype"/>
          <w:b/>
          <w:sz w:val="20"/>
          <w:lang w:val="es-UY"/>
        </w:rPr>
        <w:t>Tonhalle</w:t>
      </w:r>
      <w:proofErr w:type="spellEnd"/>
      <w:r w:rsidRPr="00C87096">
        <w:rPr>
          <w:rFonts w:ascii="Palatino Linotype" w:hAnsi="Palatino Linotype"/>
          <w:b/>
          <w:sz w:val="20"/>
          <w:lang w:val="es-UY"/>
        </w:rPr>
        <w:t xml:space="preserve"> de </w:t>
      </w:r>
      <w:proofErr w:type="spellStart"/>
      <w:r w:rsidRPr="00C87096">
        <w:rPr>
          <w:rFonts w:ascii="Palatino Linotype" w:hAnsi="Palatino Linotype"/>
          <w:b/>
          <w:sz w:val="20"/>
          <w:lang w:val="es-UY"/>
        </w:rPr>
        <w:t>Zurich</w:t>
      </w:r>
      <w:proofErr w:type="spellEnd"/>
      <w:r w:rsidR="00C87096" w:rsidRPr="00C87096">
        <w:rPr>
          <w:rFonts w:ascii="Palatino Linotype" w:hAnsi="Palatino Linotype"/>
          <w:b/>
          <w:sz w:val="20"/>
          <w:lang w:val="es-UY"/>
        </w:rPr>
        <w:t xml:space="preserve">                                      </w:t>
      </w:r>
      <w:r w:rsidR="00C87096" w:rsidRPr="00C87096">
        <w:rPr>
          <w:rFonts w:ascii="Palatino Linotype" w:hAnsi="Palatino Linotype"/>
          <w:i/>
          <w:sz w:val="20"/>
          <w:lang w:val="it-IT"/>
        </w:rPr>
        <w:t>Auditorio del SODRE</w:t>
      </w:r>
    </w:p>
    <w:p w:rsidR="00A27A65" w:rsidRPr="00C87096" w:rsidRDefault="00872735" w:rsidP="009A2BC8">
      <w:pPr>
        <w:ind w:left="3540" w:firstLine="708"/>
        <w:jc w:val="both"/>
        <w:rPr>
          <w:rFonts w:ascii="Palatino Linotype" w:hAnsi="Palatino Linotype"/>
          <w:sz w:val="20"/>
          <w:lang w:val="it-IT"/>
        </w:rPr>
      </w:pPr>
      <w:r w:rsidRPr="00C87096">
        <w:rPr>
          <w:rFonts w:ascii="Palatino Linotype" w:hAnsi="Palatino Linotype"/>
          <w:sz w:val="20"/>
          <w:lang w:val="it-IT"/>
        </w:rPr>
        <w:t xml:space="preserve">Director: </w:t>
      </w:r>
      <w:r w:rsidR="00A27A65" w:rsidRPr="00C87096">
        <w:rPr>
          <w:rFonts w:ascii="Palatino Linotype" w:hAnsi="Palatino Linotype"/>
          <w:sz w:val="20"/>
          <w:lang w:val="it-IT"/>
        </w:rPr>
        <w:t>Lionel Bringuier</w:t>
      </w:r>
    </w:p>
    <w:p w:rsidR="00A27A65" w:rsidRPr="00C87096" w:rsidRDefault="00872735" w:rsidP="009A2BC8">
      <w:pPr>
        <w:ind w:left="3540" w:firstLine="708"/>
        <w:jc w:val="both"/>
        <w:rPr>
          <w:rFonts w:ascii="Palatino Linotype" w:hAnsi="Palatino Linotype"/>
          <w:sz w:val="20"/>
          <w:lang w:val="it-IT"/>
        </w:rPr>
      </w:pPr>
      <w:r w:rsidRPr="00C87096">
        <w:rPr>
          <w:rFonts w:ascii="Palatino Linotype" w:hAnsi="Palatino Linotype"/>
          <w:sz w:val="20"/>
          <w:lang w:val="it-IT"/>
        </w:rPr>
        <w:t xml:space="preserve">Solista: </w:t>
      </w:r>
      <w:r w:rsidR="00A27A65" w:rsidRPr="00C87096">
        <w:rPr>
          <w:rFonts w:ascii="Palatino Linotype" w:hAnsi="Palatino Linotype"/>
          <w:sz w:val="20"/>
          <w:lang w:val="it-IT"/>
        </w:rPr>
        <w:t xml:space="preserve">Nelson Freire, </w:t>
      </w:r>
      <w:r w:rsidR="00A27A65" w:rsidRPr="00C87096">
        <w:rPr>
          <w:rFonts w:ascii="Palatino Linotype" w:hAnsi="Palatino Linotype"/>
          <w:i/>
          <w:sz w:val="20"/>
          <w:lang w:val="it-IT"/>
        </w:rPr>
        <w:t>piano</w:t>
      </w:r>
    </w:p>
    <w:p w:rsidR="006014D5" w:rsidRPr="00C87096" w:rsidRDefault="006014D5" w:rsidP="006014D5">
      <w:pPr>
        <w:jc w:val="right"/>
        <w:rPr>
          <w:rFonts w:ascii="Palatino Linotype" w:hAnsi="Palatino Linotype"/>
          <w:lang w:val="it-IT"/>
        </w:rPr>
      </w:pPr>
    </w:p>
    <w:p w:rsidR="00D82A82" w:rsidRPr="00C87096" w:rsidRDefault="00D82A82" w:rsidP="006014D5">
      <w:pPr>
        <w:jc w:val="right"/>
        <w:rPr>
          <w:rFonts w:ascii="Palatino Linotype" w:hAnsi="Palatino Linotype"/>
          <w:lang w:val="it-IT"/>
        </w:rPr>
      </w:pPr>
    </w:p>
    <w:p w:rsidR="004E5D93" w:rsidRPr="00C87096" w:rsidRDefault="00385CAD" w:rsidP="00D82A82">
      <w:pPr>
        <w:ind w:firstLine="708"/>
        <w:jc w:val="center"/>
        <w:rPr>
          <w:rFonts w:ascii="Palatino Linotype" w:hAnsi="Palatino Linotype"/>
          <w:b/>
          <w:sz w:val="20"/>
          <w:lang w:val="it-IT"/>
        </w:rPr>
      </w:pPr>
      <w:r w:rsidRPr="00C87096">
        <w:rPr>
          <w:rFonts w:ascii="Palatino Linotype" w:hAnsi="Palatino Linotype"/>
          <w:b/>
          <w:sz w:val="20"/>
          <w:lang w:val="it-IT"/>
        </w:rPr>
        <w:t>CICLO “M</w:t>
      </w:r>
      <w:r w:rsidR="0038734A">
        <w:rPr>
          <w:rFonts w:ascii="Palatino Linotype" w:hAnsi="Palatino Linotype"/>
          <w:b/>
          <w:sz w:val="20"/>
          <w:lang w:val="it-IT"/>
        </w:rPr>
        <w:t>Ú</w:t>
      </w:r>
      <w:r w:rsidRPr="00C87096">
        <w:rPr>
          <w:rFonts w:ascii="Palatino Linotype" w:hAnsi="Palatino Linotype"/>
          <w:b/>
          <w:sz w:val="20"/>
          <w:lang w:val="it-IT"/>
        </w:rPr>
        <w:t>SICA AL MEDIOD</w:t>
      </w:r>
      <w:r w:rsidR="006A5F0A">
        <w:rPr>
          <w:rFonts w:ascii="Palatino Linotype" w:hAnsi="Palatino Linotype"/>
          <w:b/>
          <w:sz w:val="20"/>
          <w:lang w:val="it-IT"/>
        </w:rPr>
        <w:t>Í</w:t>
      </w:r>
      <w:r w:rsidRPr="00C87096">
        <w:rPr>
          <w:rFonts w:ascii="Palatino Linotype" w:hAnsi="Palatino Linotype"/>
          <w:b/>
          <w:sz w:val="20"/>
          <w:lang w:val="it-IT"/>
        </w:rPr>
        <w:t>A” – TEATRO SOL</w:t>
      </w:r>
      <w:r w:rsidR="0038734A">
        <w:rPr>
          <w:rFonts w:ascii="Palatino Linotype" w:hAnsi="Palatino Linotype"/>
          <w:b/>
          <w:sz w:val="20"/>
          <w:lang w:val="it-IT"/>
        </w:rPr>
        <w:t>Í</w:t>
      </w:r>
      <w:r w:rsidRPr="00C87096">
        <w:rPr>
          <w:rFonts w:ascii="Palatino Linotype" w:hAnsi="Palatino Linotype"/>
          <w:b/>
          <w:sz w:val="20"/>
          <w:lang w:val="it-IT"/>
        </w:rPr>
        <w:t>S</w:t>
      </w:r>
    </w:p>
    <w:p w:rsidR="00385CAD" w:rsidRPr="00C87096" w:rsidRDefault="00385CAD" w:rsidP="00385CAD">
      <w:pPr>
        <w:ind w:firstLine="708"/>
        <w:jc w:val="center"/>
        <w:rPr>
          <w:rFonts w:ascii="Palatino Linotype" w:hAnsi="Palatino Linotype"/>
          <w:lang w:val="it-IT"/>
        </w:rPr>
      </w:pPr>
    </w:p>
    <w:p w:rsidR="00385CAD" w:rsidRPr="00C87096" w:rsidRDefault="00385CAD" w:rsidP="00D82A82">
      <w:pPr>
        <w:ind w:firstLine="708"/>
        <w:jc w:val="both"/>
        <w:rPr>
          <w:rFonts w:ascii="Palatino Linotype" w:hAnsi="Palatino Linotype"/>
          <w:bCs/>
          <w:sz w:val="20"/>
          <w:lang w:val="it-IT"/>
        </w:rPr>
      </w:pPr>
      <w:r w:rsidRPr="00C87096">
        <w:rPr>
          <w:rFonts w:ascii="Palatino Linotype" w:hAnsi="Palatino Linotype"/>
          <w:sz w:val="20"/>
          <w:lang w:val="it-IT"/>
        </w:rPr>
        <w:t xml:space="preserve">JUNIO        </w:t>
      </w:r>
      <w:r w:rsidR="00D82A82" w:rsidRPr="00C87096">
        <w:rPr>
          <w:rFonts w:ascii="Palatino Linotype" w:hAnsi="Palatino Linotype"/>
          <w:sz w:val="20"/>
          <w:lang w:val="it-IT"/>
        </w:rPr>
        <w:tab/>
        <w:t>J</w:t>
      </w:r>
      <w:r w:rsidRPr="00C87096">
        <w:rPr>
          <w:rFonts w:ascii="Palatino Linotype" w:hAnsi="Palatino Linotype"/>
          <w:sz w:val="20"/>
          <w:lang w:val="it-IT"/>
        </w:rPr>
        <w:t>ueves 2</w:t>
      </w:r>
      <w:r w:rsidR="00D82A82" w:rsidRPr="00C87096">
        <w:rPr>
          <w:rFonts w:ascii="Palatino Linotype" w:hAnsi="Palatino Linotype"/>
          <w:sz w:val="20"/>
          <w:lang w:val="it-IT"/>
        </w:rPr>
        <w:tab/>
      </w:r>
      <w:r w:rsidR="00D82A82" w:rsidRPr="00C87096">
        <w:rPr>
          <w:rFonts w:ascii="Palatino Linotype" w:hAnsi="Palatino Linotype"/>
          <w:sz w:val="20"/>
          <w:lang w:val="it-IT"/>
        </w:rPr>
        <w:tab/>
      </w:r>
      <w:r w:rsidR="00D82A82" w:rsidRPr="00C87096">
        <w:rPr>
          <w:rFonts w:ascii="Palatino Linotype" w:hAnsi="Palatino Linotype"/>
          <w:b/>
          <w:sz w:val="20"/>
          <w:lang w:val="it-IT"/>
        </w:rPr>
        <w:t>O</w:t>
      </w:r>
      <w:r w:rsidR="00D82A82" w:rsidRPr="00C87096">
        <w:rPr>
          <w:rFonts w:ascii="Palatino Linotype" w:hAnsi="Palatino Linotype"/>
          <w:b/>
          <w:bCs/>
          <w:sz w:val="20"/>
          <w:lang w:val="it-IT"/>
        </w:rPr>
        <w:t>rquesta de St. Olaf College</w:t>
      </w:r>
    </w:p>
    <w:p w:rsidR="00385CAD" w:rsidRPr="00C87096" w:rsidRDefault="00385CAD" w:rsidP="00D82A82">
      <w:pPr>
        <w:ind w:left="3540" w:firstLine="708"/>
        <w:jc w:val="both"/>
        <w:rPr>
          <w:rFonts w:ascii="Palatino Linotype" w:hAnsi="Palatino Linotype"/>
          <w:bCs/>
          <w:sz w:val="20"/>
          <w:lang w:val="it-IT"/>
        </w:rPr>
      </w:pPr>
      <w:r w:rsidRPr="00C87096">
        <w:rPr>
          <w:rFonts w:ascii="Palatino Linotype" w:hAnsi="Palatino Linotype"/>
          <w:bCs/>
          <w:sz w:val="20"/>
          <w:lang w:val="it-IT"/>
        </w:rPr>
        <w:t>Director: Steven Amundson</w:t>
      </w:r>
    </w:p>
    <w:p w:rsidR="00385CAD" w:rsidRPr="00C87096" w:rsidRDefault="00385CAD" w:rsidP="00D82A82">
      <w:pPr>
        <w:ind w:left="3540" w:firstLine="708"/>
        <w:jc w:val="both"/>
        <w:rPr>
          <w:rFonts w:ascii="Palatino Linotype" w:hAnsi="Palatino Linotype"/>
          <w:bCs/>
          <w:sz w:val="20"/>
          <w:lang w:val="it-IT"/>
        </w:rPr>
      </w:pPr>
      <w:r w:rsidRPr="00C87096">
        <w:rPr>
          <w:rFonts w:ascii="Palatino Linotype" w:hAnsi="Palatino Linotype"/>
          <w:bCs/>
          <w:sz w:val="20"/>
          <w:lang w:val="it-IT"/>
        </w:rPr>
        <w:t xml:space="preserve">Solista: Francesca Anderegg, </w:t>
      </w:r>
      <w:r w:rsidRPr="00C87096">
        <w:rPr>
          <w:rFonts w:ascii="Palatino Linotype" w:hAnsi="Palatino Linotype"/>
          <w:bCs/>
          <w:i/>
          <w:iCs/>
          <w:sz w:val="20"/>
          <w:lang w:val="it-IT"/>
        </w:rPr>
        <w:t>violín</w:t>
      </w:r>
    </w:p>
    <w:p w:rsidR="00385CAD" w:rsidRPr="00C87096" w:rsidRDefault="00385CAD" w:rsidP="00953FB8">
      <w:pPr>
        <w:ind w:firstLine="708"/>
        <w:jc w:val="both"/>
        <w:rPr>
          <w:rFonts w:ascii="Palatino Linotype" w:hAnsi="Palatino Linotype"/>
          <w:lang w:val="it-IT"/>
        </w:rPr>
      </w:pPr>
    </w:p>
    <w:p w:rsidR="00D82A82" w:rsidRPr="00C87096" w:rsidRDefault="00D82A82" w:rsidP="00D82A82">
      <w:pPr>
        <w:ind w:left="2832" w:hanging="2124"/>
        <w:jc w:val="both"/>
        <w:rPr>
          <w:rFonts w:ascii="Palatino Linotype" w:hAnsi="Palatino Linotype"/>
          <w:bCs/>
          <w:i/>
          <w:iCs/>
          <w:color w:val="000000"/>
          <w:sz w:val="20"/>
          <w:szCs w:val="20"/>
          <w:lang w:val="es-ES" w:eastAsia="es-ES"/>
        </w:rPr>
      </w:pPr>
      <w:r w:rsidRPr="00C87096">
        <w:rPr>
          <w:rFonts w:ascii="Palatino Linotype" w:hAnsi="Palatino Linotype"/>
          <w:bCs/>
          <w:color w:val="000000"/>
          <w:sz w:val="20"/>
          <w:szCs w:val="20"/>
          <w:lang w:val="es-ES" w:eastAsia="es-ES"/>
        </w:rPr>
        <w:t>NOVIEMBRE   Fecha a confirmar </w:t>
      </w:r>
      <w:r w:rsidRPr="00C87096">
        <w:rPr>
          <w:rFonts w:ascii="Palatino Linotype" w:hAnsi="Palatino Linotype"/>
          <w:bCs/>
          <w:color w:val="000000"/>
          <w:sz w:val="20"/>
          <w:szCs w:val="20"/>
          <w:lang w:val="es-ES" w:eastAsia="es-ES"/>
        </w:rPr>
        <w:tab/>
      </w:r>
      <w:r w:rsidRPr="00C87096">
        <w:rPr>
          <w:rFonts w:ascii="Palatino Linotype" w:hAnsi="Palatino Linotype"/>
          <w:b/>
          <w:bCs/>
          <w:color w:val="000000"/>
          <w:sz w:val="20"/>
          <w:szCs w:val="20"/>
          <w:lang w:val="es-ES" w:eastAsia="es-ES"/>
        </w:rPr>
        <w:t xml:space="preserve">Juan Pérez </w:t>
      </w:r>
      <w:proofErr w:type="spellStart"/>
      <w:r w:rsidRPr="00C87096">
        <w:rPr>
          <w:rFonts w:ascii="Palatino Linotype" w:hAnsi="Palatino Linotype"/>
          <w:b/>
          <w:bCs/>
          <w:color w:val="000000"/>
          <w:sz w:val="20"/>
          <w:szCs w:val="20"/>
          <w:lang w:val="es-ES" w:eastAsia="es-ES"/>
        </w:rPr>
        <w:t>Floristán</w:t>
      </w:r>
      <w:proofErr w:type="spellEnd"/>
      <w:r w:rsidRPr="00C87096">
        <w:rPr>
          <w:rFonts w:ascii="Palatino Linotype" w:hAnsi="Palatino Linotype"/>
          <w:bCs/>
          <w:color w:val="000000"/>
          <w:sz w:val="20"/>
          <w:szCs w:val="20"/>
          <w:lang w:val="es-ES" w:eastAsia="es-ES"/>
        </w:rPr>
        <w:t xml:space="preserve">, </w:t>
      </w:r>
      <w:r w:rsidRPr="00C87096">
        <w:rPr>
          <w:rFonts w:ascii="Palatino Linotype" w:hAnsi="Palatino Linotype"/>
          <w:bCs/>
          <w:i/>
          <w:iCs/>
          <w:color w:val="000000"/>
          <w:sz w:val="20"/>
          <w:szCs w:val="20"/>
          <w:lang w:val="es-ES" w:eastAsia="es-ES"/>
        </w:rPr>
        <w:t>piano</w:t>
      </w:r>
    </w:p>
    <w:p w:rsidR="00D82A82" w:rsidRPr="00C87096" w:rsidRDefault="00D82A82" w:rsidP="00D82A82">
      <w:pPr>
        <w:ind w:left="3540" w:firstLine="708"/>
        <w:jc w:val="both"/>
        <w:rPr>
          <w:rFonts w:ascii="Palatino Linotype" w:hAnsi="Palatino Linotype"/>
          <w:sz w:val="20"/>
          <w:szCs w:val="20"/>
          <w:lang w:val="es-ES"/>
        </w:rPr>
      </w:pPr>
      <w:r w:rsidRPr="00C87096">
        <w:rPr>
          <w:rFonts w:ascii="Palatino Linotype" w:hAnsi="Palatino Linotype"/>
          <w:sz w:val="20"/>
          <w:szCs w:val="20"/>
          <w:lang w:val="es-ES"/>
        </w:rPr>
        <w:t xml:space="preserve">Ganador del Primer Premio y Medalla de oro y del Premio del </w:t>
      </w:r>
    </w:p>
    <w:p w:rsidR="00D82A82" w:rsidRPr="00C87096" w:rsidRDefault="00D82A82" w:rsidP="00D82A82">
      <w:pPr>
        <w:ind w:left="3540" w:firstLine="708"/>
        <w:jc w:val="both"/>
        <w:rPr>
          <w:rFonts w:ascii="Palatino Linotype" w:hAnsi="Palatino Linotype"/>
          <w:i/>
          <w:iCs/>
          <w:sz w:val="20"/>
          <w:szCs w:val="20"/>
          <w:lang w:val="es-ES"/>
        </w:rPr>
      </w:pPr>
      <w:r w:rsidRPr="00C87096">
        <w:rPr>
          <w:rFonts w:ascii="Palatino Linotype" w:hAnsi="Palatino Linotype"/>
          <w:sz w:val="20"/>
          <w:szCs w:val="20"/>
          <w:lang w:val="es-ES"/>
        </w:rPr>
        <w:t xml:space="preserve">Público en el </w:t>
      </w:r>
      <w:r w:rsidRPr="00C87096">
        <w:rPr>
          <w:rFonts w:ascii="Palatino Linotype" w:hAnsi="Palatino Linotype"/>
          <w:i/>
          <w:iCs/>
          <w:sz w:val="20"/>
          <w:szCs w:val="20"/>
          <w:lang w:val="es-ES"/>
        </w:rPr>
        <w:t xml:space="preserve">XVIII Concurso Internacional de Piano de Santander </w:t>
      </w:r>
    </w:p>
    <w:p w:rsidR="00D82A82" w:rsidRPr="00C87096" w:rsidRDefault="00D82A82" w:rsidP="00D82A82">
      <w:pPr>
        <w:ind w:left="3540" w:firstLine="708"/>
        <w:jc w:val="both"/>
        <w:rPr>
          <w:rFonts w:ascii="Palatino Linotype" w:hAnsi="Palatino Linotype"/>
          <w:sz w:val="20"/>
          <w:szCs w:val="20"/>
          <w:lang w:val="it-IT"/>
        </w:rPr>
      </w:pPr>
      <w:r w:rsidRPr="00C87096">
        <w:rPr>
          <w:rFonts w:ascii="Palatino Linotype" w:hAnsi="Palatino Linotype"/>
          <w:i/>
          <w:iCs/>
          <w:sz w:val="20"/>
          <w:szCs w:val="20"/>
          <w:lang w:val="es-ES"/>
        </w:rPr>
        <w:t>“Paloma O’Shea”</w:t>
      </w:r>
      <w:r w:rsidRPr="00C87096">
        <w:rPr>
          <w:rFonts w:ascii="Palatino Linotype" w:hAnsi="Palatino Linotype"/>
          <w:sz w:val="20"/>
          <w:szCs w:val="20"/>
          <w:lang w:val="es-ES"/>
        </w:rPr>
        <w:t xml:space="preserve"> (2015)</w:t>
      </w:r>
    </w:p>
    <w:p w:rsidR="00385CAD" w:rsidRPr="00C87096" w:rsidRDefault="00385CAD" w:rsidP="00953FB8">
      <w:pPr>
        <w:ind w:firstLine="708"/>
        <w:jc w:val="both"/>
        <w:rPr>
          <w:rFonts w:ascii="Palatino Linotype" w:hAnsi="Palatino Linotype"/>
          <w:sz w:val="20"/>
          <w:szCs w:val="20"/>
          <w:lang w:val="it-IT"/>
        </w:rPr>
      </w:pPr>
    </w:p>
    <w:p w:rsidR="00385CAD" w:rsidRPr="00C87096" w:rsidRDefault="00385CAD" w:rsidP="00953FB8">
      <w:pPr>
        <w:ind w:firstLine="708"/>
        <w:jc w:val="both"/>
        <w:rPr>
          <w:rFonts w:ascii="Palatino Linotype" w:hAnsi="Palatino Linotype"/>
          <w:lang w:val="it-IT"/>
        </w:rPr>
      </w:pPr>
    </w:p>
    <w:p w:rsidR="00D82A82" w:rsidRPr="00C87096" w:rsidRDefault="00D82A82" w:rsidP="00D82A82">
      <w:pPr>
        <w:jc w:val="center"/>
        <w:rPr>
          <w:rFonts w:ascii="Palatino Linotype" w:hAnsi="Palatino Linotype"/>
          <w:b/>
          <w:sz w:val="20"/>
        </w:rPr>
      </w:pPr>
      <w:r w:rsidRPr="00C87096">
        <w:rPr>
          <w:rFonts w:ascii="Palatino Linotype" w:hAnsi="Palatino Linotype"/>
          <w:b/>
          <w:sz w:val="20"/>
        </w:rPr>
        <w:t>“</w:t>
      </w:r>
      <w:r w:rsidR="0038734A">
        <w:rPr>
          <w:rFonts w:ascii="Palatino Linotype" w:hAnsi="Palatino Linotype"/>
          <w:b/>
          <w:sz w:val="20"/>
        </w:rPr>
        <w:t>É</w:t>
      </w:r>
      <w:r w:rsidRPr="00C87096">
        <w:rPr>
          <w:rFonts w:ascii="Palatino Linotype" w:hAnsi="Palatino Linotype"/>
          <w:b/>
          <w:sz w:val="20"/>
        </w:rPr>
        <w:t>RASE UNA VEZ”</w:t>
      </w:r>
    </w:p>
    <w:p w:rsidR="00D82A82" w:rsidRPr="00C87096" w:rsidRDefault="00D82A82" w:rsidP="00D82A82">
      <w:pPr>
        <w:jc w:val="center"/>
        <w:rPr>
          <w:rFonts w:ascii="Palatino Linotype" w:hAnsi="Palatino Linotype"/>
          <w:sz w:val="20"/>
        </w:rPr>
      </w:pPr>
      <w:r w:rsidRPr="00C87096">
        <w:rPr>
          <w:rFonts w:ascii="Palatino Linotype" w:hAnsi="Palatino Linotype"/>
          <w:sz w:val="20"/>
        </w:rPr>
        <w:t xml:space="preserve">Vacaciones de julio para toda la familia </w:t>
      </w:r>
    </w:p>
    <w:p w:rsidR="00385CAD" w:rsidRPr="00D82A82" w:rsidRDefault="00D82A82" w:rsidP="00D82A82">
      <w:pPr>
        <w:jc w:val="center"/>
        <w:rPr>
          <w:rFonts w:ascii="Palatino Linotype" w:hAnsi="Palatino Linotype"/>
          <w:sz w:val="20"/>
          <w:lang w:val="it-IT"/>
        </w:rPr>
      </w:pPr>
      <w:r w:rsidRPr="00C87096">
        <w:rPr>
          <w:rFonts w:ascii="Palatino Linotype" w:hAnsi="Palatino Linotype"/>
          <w:sz w:val="20"/>
        </w:rPr>
        <w:t>Co-producción Centro Cultural de Música, Orquesta Juvenil del SODRE y Auditorio Nacional del SODRE</w:t>
      </w:r>
      <w:r w:rsidRPr="00D82A82">
        <w:rPr>
          <w:rFonts w:ascii="Palatino Linotype" w:hAnsi="Palatino Linotype"/>
          <w:sz w:val="20"/>
        </w:rPr>
        <w:br w:type="textWrapping" w:clear="all"/>
      </w:r>
    </w:p>
    <w:p w:rsidR="00385CAD" w:rsidRDefault="00385CAD" w:rsidP="00953FB8">
      <w:pPr>
        <w:ind w:firstLine="708"/>
        <w:jc w:val="both"/>
        <w:rPr>
          <w:rFonts w:ascii="Palatino Linotype" w:hAnsi="Palatino Linotype"/>
          <w:lang w:val="it-IT"/>
        </w:rPr>
      </w:pPr>
    </w:p>
    <w:p w:rsidR="00385CAD" w:rsidRDefault="00385CAD" w:rsidP="00953FB8">
      <w:pPr>
        <w:ind w:firstLine="708"/>
        <w:jc w:val="both"/>
        <w:rPr>
          <w:rFonts w:ascii="Palatino Linotype" w:hAnsi="Palatino Linotype"/>
          <w:lang w:val="it-IT"/>
        </w:rPr>
      </w:pPr>
    </w:p>
    <w:p w:rsidR="009A2BC8" w:rsidRPr="00385CAD" w:rsidRDefault="009A2BC8">
      <w:pPr>
        <w:pStyle w:val="Textoindependiente"/>
        <w:jc w:val="center"/>
        <w:rPr>
          <w:rFonts w:ascii="Palatino Linotype" w:hAnsi="Palatino Linotype"/>
          <w:i/>
          <w:lang w:val="it-IT"/>
        </w:rPr>
      </w:pPr>
      <w:r w:rsidRPr="00385CAD">
        <w:rPr>
          <w:rFonts w:ascii="Palatino Linotype" w:hAnsi="Palatino Linotype"/>
          <w:i/>
          <w:lang w:val="it-IT"/>
        </w:rPr>
        <w:t xml:space="preserve">* </w:t>
      </w:r>
      <w:r w:rsidR="0004623D" w:rsidRPr="00385CAD">
        <w:rPr>
          <w:rFonts w:ascii="Palatino Linotype" w:hAnsi="Palatino Linotype"/>
          <w:i/>
          <w:lang w:val="it-IT"/>
        </w:rPr>
        <w:t>El Centro Cultural de Música se reserva el derecho de efectuar cambios de fecha, sala o programación.</w:t>
      </w:r>
    </w:p>
    <w:sectPr w:rsidR="009A2BC8" w:rsidRPr="00385CAD" w:rsidSect="004E5D93">
      <w:pgSz w:w="11906" w:h="16838"/>
      <w:pgMar w:top="851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65"/>
    <w:rsid w:val="0003247F"/>
    <w:rsid w:val="0004623D"/>
    <w:rsid w:val="00086EA1"/>
    <w:rsid w:val="00164566"/>
    <w:rsid w:val="001A106D"/>
    <w:rsid w:val="00202D56"/>
    <w:rsid w:val="00297A5A"/>
    <w:rsid w:val="002B763B"/>
    <w:rsid w:val="002E10CB"/>
    <w:rsid w:val="00385CAD"/>
    <w:rsid w:val="0038734A"/>
    <w:rsid w:val="003A4C96"/>
    <w:rsid w:val="004E5D93"/>
    <w:rsid w:val="006014D5"/>
    <w:rsid w:val="00635359"/>
    <w:rsid w:val="006A5F0A"/>
    <w:rsid w:val="007D7E51"/>
    <w:rsid w:val="00844AAC"/>
    <w:rsid w:val="00857DCB"/>
    <w:rsid w:val="00872735"/>
    <w:rsid w:val="0089282F"/>
    <w:rsid w:val="00953FB8"/>
    <w:rsid w:val="009A2BC8"/>
    <w:rsid w:val="00A27A65"/>
    <w:rsid w:val="00A85708"/>
    <w:rsid w:val="00A90E29"/>
    <w:rsid w:val="00AE424E"/>
    <w:rsid w:val="00AE5D51"/>
    <w:rsid w:val="00B012D7"/>
    <w:rsid w:val="00B450C3"/>
    <w:rsid w:val="00B47732"/>
    <w:rsid w:val="00B96B78"/>
    <w:rsid w:val="00C13210"/>
    <w:rsid w:val="00C41E04"/>
    <w:rsid w:val="00C87096"/>
    <w:rsid w:val="00D82A82"/>
    <w:rsid w:val="00D922F1"/>
    <w:rsid w:val="00E6376B"/>
    <w:rsid w:val="00E64E35"/>
    <w:rsid w:val="00F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65"/>
    <w:rPr>
      <w:rFonts w:ascii="Times New Roman" w:eastAsia="MS Mincho" w:hAnsi="Times New Roman" w:cs="Verdana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2D56"/>
    <w:rPr>
      <w:rFonts w:ascii="Times New Roman" w:hAnsi="Times New Roman"/>
    </w:rPr>
  </w:style>
  <w:style w:type="paragraph" w:styleId="Ttulo">
    <w:name w:val="Title"/>
    <w:basedOn w:val="Normal"/>
    <w:link w:val="TtuloCar"/>
    <w:uiPriority w:val="10"/>
    <w:qFormat/>
    <w:rsid w:val="00202D56"/>
    <w:pPr>
      <w:jc w:val="center"/>
    </w:pPr>
    <w:rPr>
      <w:rFonts w:eastAsiaTheme="minorHAnsi" w:cs="Times New Roman"/>
      <w:sz w:val="28"/>
      <w:szCs w:val="28"/>
      <w:lang w:val="es-UY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02D56"/>
    <w:rPr>
      <w:rFonts w:ascii="Times New Roman" w:hAnsi="Times New Roman" w:cs="Times New Roman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D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D56"/>
    <w:rPr>
      <w:rFonts w:ascii="Tahoma" w:eastAsia="MS Mincho" w:hAnsi="Tahoma" w:cs="Tahoma"/>
      <w:sz w:val="16"/>
      <w:szCs w:val="16"/>
      <w:lang w:val="es-ES_tradnl" w:eastAsia="ja-JP"/>
    </w:rPr>
  </w:style>
  <w:style w:type="paragraph" w:styleId="Textoindependiente">
    <w:name w:val="Body Text"/>
    <w:basedOn w:val="Normal"/>
    <w:link w:val="TextoindependienteCar"/>
    <w:rsid w:val="009A2BC8"/>
    <w:pPr>
      <w:suppressAutoHyphens/>
      <w:jc w:val="both"/>
    </w:pPr>
    <w:rPr>
      <w:rFonts w:ascii="Arial" w:eastAsia="Times New Roman" w:hAnsi="Arial" w:cs="Arial"/>
      <w:spacing w:val="-3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2BC8"/>
    <w:rPr>
      <w:rFonts w:ascii="Arial" w:eastAsia="Times New Roman" w:hAnsi="Arial" w:cs="Arial"/>
      <w:spacing w:val="-3"/>
      <w:sz w:val="20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65"/>
    <w:rPr>
      <w:rFonts w:ascii="Times New Roman" w:eastAsia="MS Mincho" w:hAnsi="Times New Roman" w:cs="Verdana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2D56"/>
    <w:rPr>
      <w:rFonts w:ascii="Times New Roman" w:hAnsi="Times New Roman"/>
    </w:rPr>
  </w:style>
  <w:style w:type="paragraph" w:styleId="Ttulo">
    <w:name w:val="Title"/>
    <w:basedOn w:val="Normal"/>
    <w:link w:val="TtuloCar"/>
    <w:uiPriority w:val="10"/>
    <w:qFormat/>
    <w:rsid w:val="00202D56"/>
    <w:pPr>
      <w:jc w:val="center"/>
    </w:pPr>
    <w:rPr>
      <w:rFonts w:eastAsiaTheme="minorHAnsi" w:cs="Times New Roman"/>
      <w:sz w:val="28"/>
      <w:szCs w:val="28"/>
      <w:lang w:val="es-UY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02D56"/>
    <w:rPr>
      <w:rFonts w:ascii="Times New Roman" w:hAnsi="Times New Roman" w:cs="Times New Roman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D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D56"/>
    <w:rPr>
      <w:rFonts w:ascii="Tahoma" w:eastAsia="MS Mincho" w:hAnsi="Tahoma" w:cs="Tahoma"/>
      <w:sz w:val="16"/>
      <w:szCs w:val="16"/>
      <w:lang w:val="es-ES_tradnl" w:eastAsia="ja-JP"/>
    </w:rPr>
  </w:style>
  <w:style w:type="paragraph" w:styleId="Textoindependiente">
    <w:name w:val="Body Text"/>
    <w:basedOn w:val="Normal"/>
    <w:link w:val="TextoindependienteCar"/>
    <w:rsid w:val="009A2BC8"/>
    <w:pPr>
      <w:suppressAutoHyphens/>
      <w:jc w:val="both"/>
    </w:pPr>
    <w:rPr>
      <w:rFonts w:ascii="Arial" w:eastAsia="Times New Roman" w:hAnsi="Arial" w:cs="Arial"/>
      <w:spacing w:val="-3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2BC8"/>
    <w:rPr>
      <w:rFonts w:ascii="Arial" w:eastAsia="Times New Roman" w:hAnsi="Arial" w:cs="Arial"/>
      <w:spacing w:val="-3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cp:lastPrinted>2016-03-07T15:27:00Z</cp:lastPrinted>
  <dcterms:created xsi:type="dcterms:W3CDTF">2016-03-09T17:15:00Z</dcterms:created>
  <dcterms:modified xsi:type="dcterms:W3CDTF">2016-03-09T17:15:00Z</dcterms:modified>
</cp:coreProperties>
</file>